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Тест готовности ребенка к школе</w:t>
      </w:r>
      <w:r/>
    </w:p>
    <w:p>
      <w:pPr>
        <w:pStyle w:val="Normal"/>
        <w:rPr>
          <w:sz w:val="28"/>
          <w:i/>
          <w:sz w:val="28"/>
          <w:i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Ориентационный тест школьной зрелости Керна – Йирасика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Выявляет общий уровень психического развития, уровень развития мышления, умение слушать, выполнять задания по образцу, произвольность психической деятельности.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Тест состоит из 4-х частей: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тест “Рисунок человека” (мужской фигуры);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копирование фразы из письменных букв;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срисовывание точек;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опросник.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Тест “Рисунок человека”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Задание: “Здесь (показывается, где) нарисуй какого-либо дядю, как ты умеешь”. Во время рисования недопустимо поправлять ребенка (“ты забыл нарисовать уши”), взрослый молча наблюдает.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Оценивание:</w:t>
      </w:r>
      <w:r/>
    </w:p>
    <w:p>
      <w:pPr>
        <w:pStyle w:val="Normal"/>
        <w:ind w:firstLine="708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  <w:t>1 балл</w:t>
      </w:r>
      <w:r>
        <w:rPr>
          <w:rFonts w:cs="Times New Roman" w:ascii="Times New Roman" w:hAnsi="Times New Roman"/>
          <w:sz w:val="28"/>
          <w:szCs w:val="28"/>
        </w:rPr>
        <w:t xml:space="preserve"> - нарисована мужская фигура (элементы мужской одежды), есть голова, туловище, конечности; голова с туловищем соединяется шеей, она не должна быть больше туловища; голова меньше туловища; на голове – волосы, возможен головной убор, уши; на лице – глаза, нос, рот; руки имеют кисти с пятью пальцами; ноги отогнуты (есть ступня или ботинок); фигура нарисована синтетическим способом (контур цельный, ноги и руки как бы растут из туловища, а не прикреплены к нему.</w:t>
      </w:r>
      <w:r/>
    </w:p>
    <w:p>
      <w:pPr>
        <w:pStyle w:val="Normal"/>
        <w:ind w:firstLine="708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  <w:t>2 балла</w:t>
      </w:r>
      <w:r>
        <w:rPr>
          <w:rFonts w:cs="Times New Roman" w:ascii="Times New Roman" w:hAnsi="Times New Roman"/>
          <w:sz w:val="28"/>
          <w:szCs w:val="28"/>
        </w:rPr>
        <w:t xml:space="preserve"> - выполнение всех требований, кроме синтетического способа рисования, либо если присутствует синтетический способ, но не нарисованы 3 детали шея, волосы, пальцы; лицо полностью прорисовано.</w:t>
      </w:r>
      <w:r/>
    </w:p>
    <w:p>
      <w:pPr>
        <w:pStyle w:val="Normal"/>
        <w:ind w:firstLine="708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  <w:t>3 балла</w:t>
      </w:r>
      <w:r>
        <w:rPr>
          <w:rFonts w:cs="Times New Roman" w:ascii="Times New Roman" w:hAnsi="Times New Roman"/>
          <w:sz w:val="28"/>
          <w:szCs w:val="28"/>
        </w:rPr>
        <w:t xml:space="preserve"> - фигура имеет голову, туловище, конечности (руки и ноги нарисованы двумя линиями); могут отсутствовать шея, уши, волосы, одежда, пальцы на руках, ступни на ногах.</w:t>
      </w:r>
      <w:r/>
    </w:p>
    <w:p>
      <w:pPr>
        <w:pStyle w:val="Normal"/>
        <w:ind w:firstLine="708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  <w:t>4 балла</w:t>
      </w:r>
      <w:r>
        <w:rPr>
          <w:rFonts w:cs="Times New Roman" w:ascii="Times New Roman" w:hAnsi="Times New Roman"/>
          <w:sz w:val="28"/>
          <w:szCs w:val="28"/>
        </w:rPr>
        <w:t xml:space="preserve"> - примитивный рисунок с головой и туловищем, руки и ноги не прорисованы, могут быть в виде одной линии.</w:t>
      </w:r>
      <w:r/>
    </w:p>
    <w:p>
      <w:pPr>
        <w:pStyle w:val="Normal"/>
        <w:ind w:firstLine="708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  <w:t>5 баллов</w:t>
      </w:r>
      <w:r>
        <w:rPr>
          <w:rFonts w:cs="Times New Roman" w:ascii="Times New Roman" w:hAnsi="Times New Roman"/>
          <w:sz w:val="28"/>
          <w:szCs w:val="28"/>
        </w:rPr>
        <w:t xml:space="preserve"> - отсутствие четкого изображения туловища, нет конечностей; каракули.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Копирование фразы из письменных букв</w:t>
      </w:r>
      <w:r/>
    </w:p>
    <w:p>
      <w:pPr>
        <w:pStyle w:val="Normal"/>
        <w:ind w:firstLine="708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Задание: “Посмотри, здесь что-то написано. Попробуй переписать так же здесь (показать ниже написанной фразы), как сможешь”. На листе напишите фразу прописными буквами, первая буква – заглавная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Он ел суп.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Оценивание</w:t>
      </w:r>
      <w:r/>
    </w:p>
    <w:p>
      <w:pPr>
        <w:pStyle w:val="Normal"/>
        <w:ind w:firstLine="708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  <w:t>1 балл</w:t>
      </w:r>
      <w:r>
        <w:rPr>
          <w:rFonts w:cs="Times New Roman" w:ascii="Times New Roman" w:hAnsi="Times New Roman"/>
          <w:sz w:val="28"/>
          <w:szCs w:val="28"/>
        </w:rPr>
        <w:t xml:space="preserve"> - хорошо и полностью скопирован образец; буквы могут быть несколько больше образца, но не в 2 раза; первая буква – заглавная; фраза состоит из трех слов, их расположение на листе горизонтально (возможно небольшое отклонение от горизонтали).</w:t>
      </w:r>
      <w:r/>
    </w:p>
    <w:p>
      <w:pPr>
        <w:pStyle w:val="Normal"/>
        <w:ind w:firstLine="708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  <w:t>2 балла</w:t>
      </w:r>
      <w:r>
        <w:rPr>
          <w:rFonts w:cs="Times New Roman" w:ascii="Times New Roman" w:hAnsi="Times New Roman"/>
          <w:sz w:val="28"/>
          <w:szCs w:val="28"/>
        </w:rPr>
        <w:t xml:space="preserve"> - образец скопирован разборчиво; размер букв и горизонтальное положение не учитывается (буква может быть больше, строчка может уходить вверх или вниз).</w:t>
      </w:r>
      <w:r/>
    </w:p>
    <w:p>
      <w:pPr>
        <w:pStyle w:val="Normal"/>
        <w:ind w:firstLine="708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  <w:t>3 балла</w:t>
      </w:r>
      <w:r>
        <w:rPr>
          <w:rFonts w:cs="Times New Roman" w:ascii="Times New Roman" w:hAnsi="Times New Roman"/>
          <w:sz w:val="28"/>
          <w:szCs w:val="28"/>
        </w:rPr>
        <w:t xml:space="preserve"> - надпись разбита на три части, можно понять хотя бы 4 буквы.</w:t>
      </w:r>
      <w:r/>
    </w:p>
    <w:p>
      <w:pPr>
        <w:pStyle w:val="Normal"/>
        <w:ind w:firstLine="708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  <w:t>4 балла</w:t>
      </w:r>
      <w:r>
        <w:rPr>
          <w:rFonts w:cs="Times New Roman" w:ascii="Times New Roman" w:hAnsi="Times New Roman"/>
          <w:sz w:val="28"/>
          <w:szCs w:val="28"/>
        </w:rPr>
        <w:t xml:space="preserve"> - с образцом совпадают хотя бы 2 буквы, видна строка.</w:t>
      </w:r>
      <w:r/>
    </w:p>
    <w:p>
      <w:pPr>
        <w:pStyle w:val="Normal"/>
        <w:ind w:firstLine="708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  <w:t>5 баллов</w:t>
      </w:r>
      <w:r>
        <w:rPr>
          <w:rFonts w:cs="Times New Roman" w:ascii="Times New Roman" w:hAnsi="Times New Roman"/>
          <w:sz w:val="28"/>
          <w:szCs w:val="28"/>
        </w:rPr>
        <w:t xml:space="preserve"> - неразборчивые каракули, чирканье.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Срисовывание точек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Задание: “Здесь нарисованы точки. Попробуй нарисовать рядом такие 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же”. В образце 10 точек находятся на ровном расстоянии друг от друга по вертикали и по горизонтали.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Оценивание</w:t>
      </w:r>
      <w:r>
        <w:rPr>
          <w:rFonts w:cs="Times New Roman" w:ascii="Times New Roman" w:hAnsi="Times New Roman"/>
          <w:sz w:val="28"/>
          <w:szCs w:val="28"/>
        </w:rPr>
        <w:t>: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  <w:t>1 балл</w:t>
      </w:r>
      <w:r>
        <w:rPr>
          <w:rFonts w:cs="Times New Roman" w:ascii="Times New Roman" w:hAnsi="Times New Roman"/>
          <w:sz w:val="28"/>
          <w:szCs w:val="28"/>
        </w:rPr>
        <w:t xml:space="preserve"> - точное копирование образца, допускаются небольшие отклонения от строчки или столбца, уменьшение рисунка, недопустимо увеличение.</w:t>
      </w:r>
      <w:r/>
    </w:p>
    <w:p>
      <w:pPr>
        <w:pStyle w:val="Normal"/>
        <w:rPr>
          <w:sz w:val="28"/>
          <w:i/>
          <w:sz w:val="28"/>
          <w:i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2 балла - </w:t>
      </w:r>
      <w:r>
        <w:rPr>
          <w:rFonts w:cs="Times New Roman" w:ascii="Times New Roman" w:hAnsi="Times New Roman"/>
          <w:sz w:val="28"/>
          <w:szCs w:val="28"/>
        </w:rPr>
        <w:t>количество и расположение точек соответствуют образцу, допускается отклонение до трех точек на половину расстояния между ними; точки могут быть заменены кружками.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  <w:t>3 балла</w:t>
      </w:r>
      <w:r>
        <w:rPr>
          <w:rFonts w:cs="Times New Roman" w:ascii="Times New Roman" w:hAnsi="Times New Roman"/>
          <w:sz w:val="28"/>
          <w:szCs w:val="28"/>
        </w:rPr>
        <w:t xml:space="preserve"> - рисунок в целом соответствует образцу, по высоте или ширине не превосходит его больше, чем в 2 раза; число точек может не соответствовать образцу, но их не должно быть больше 20 и меньше 7; допустим разворот рисунка даже на 180 градусов.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  <w:t>4 балла</w:t>
      </w:r>
      <w:r>
        <w:rPr>
          <w:rFonts w:cs="Times New Roman" w:ascii="Times New Roman" w:hAnsi="Times New Roman"/>
          <w:sz w:val="28"/>
          <w:szCs w:val="28"/>
        </w:rPr>
        <w:t xml:space="preserve"> - рисунок состоит из точек, но не соответствует образцу.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  <w:t>5 баллов</w:t>
      </w:r>
      <w:r>
        <w:rPr>
          <w:rFonts w:cs="Times New Roman" w:ascii="Times New Roman" w:hAnsi="Times New Roman"/>
          <w:sz w:val="28"/>
          <w:szCs w:val="28"/>
        </w:rPr>
        <w:t xml:space="preserve"> - каракули, чирканье.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После оценки каждого задания все баллы суммируются. Если ребенок набрал в сумме по всем трем заданиям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  <w:t>3-6 баллов</w:t>
      </w:r>
      <w:r>
        <w:rPr>
          <w:rFonts w:cs="Times New Roman" w:ascii="Times New Roman" w:hAnsi="Times New Roman"/>
          <w:sz w:val="28"/>
          <w:szCs w:val="28"/>
        </w:rPr>
        <w:t xml:space="preserve"> – у него высокий уровень готовности к школе;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  <w:t>7-12 баллов</w:t>
      </w:r>
      <w:r>
        <w:rPr>
          <w:rFonts w:cs="Times New Roman" w:ascii="Times New Roman" w:hAnsi="Times New Roman"/>
          <w:sz w:val="28"/>
          <w:szCs w:val="28"/>
        </w:rPr>
        <w:t xml:space="preserve"> – средний уровень;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  <w:t>13 -15 баллов</w:t>
      </w:r>
      <w:r>
        <w:rPr>
          <w:rFonts w:cs="Times New Roman" w:ascii="Times New Roman" w:hAnsi="Times New Roman"/>
          <w:sz w:val="28"/>
          <w:szCs w:val="28"/>
        </w:rPr>
        <w:t xml:space="preserve"> – низкий уровень готовности, ребенок нуждается в дополнительном обследовании интеллекта и психического развития.</w:t>
      </w:r>
      <w:r/>
    </w:p>
    <w:p>
      <w:pPr>
        <w:pStyle w:val="Normal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ОПРОСНИК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Выявляет общий уровень мышления, кругозор, развитие социальных качеств. Проводится в виде беседы “вопрос–ответ”.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Задание может звучать так: “Сейчас я буду задавать вопросы, а ты постарайся ответить на них”. Если ребенку трудно сразу ответить на вопрос, можно помочь ему несколькими наводящими вопросами. Ответы фиксируются в баллах, затем суммируются.</w:t>
      </w:r>
      <w:r/>
    </w:p>
    <w:p>
      <w:pPr>
        <w:pStyle w:val="ListParagraph"/>
        <w:numPr>
          <w:ilvl w:val="0"/>
          <w:numId w:val="1"/>
        </w:numPr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Какое животное больше – лошадь или собака?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(лошадь = 0 баллов; неправильный ответ = -5 баллов)</w:t>
      </w:r>
      <w:r/>
    </w:p>
    <w:p>
      <w:pPr>
        <w:pStyle w:val="Normal"/>
        <w:ind w:firstLine="708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2.Утром мы завтракаем, а днем…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(обедаем, едим суп, мясо = 0; ужинаем, спим и другие неправильные ответы = -3 балла)</w:t>
      </w:r>
      <w:r/>
    </w:p>
    <w:p>
      <w:pPr>
        <w:pStyle w:val="Normal"/>
        <w:ind w:firstLine="708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3.Днем светло, а ночью…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(темно = 0; неправильный ответ = -4)</w:t>
      </w:r>
      <w:r/>
    </w:p>
    <w:p>
      <w:pPr>
        <w:pStyle w:val="Normal"/>
        <w:ind w:firstLine="708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4.Небо голубое, а трава …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(зеленая = 0; неправильный ответ = -4)</w:t>
      </w:r>
      <w:r/>
    </w:p>
    <w:p>
      <w:pPr>
        <w:pStyle w:val="Normal"/>
        <w:ind w:firstLine="708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5.Черешни, груши, сливы, яблоки – это что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(фрукты = 1; неправильный ответ = -1)</w:t>
      </w:r>
      <w:r/>
    </w:p>
    <w:p>
      <w:pPr>
        <w:pStyle w:val="Normal"/>
        <w:ind w:firstLine="708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6.Почему раньше, чем пройдет поезд, опускается шлагбаум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(чтобы поезд не столкнулся с автомобилем; чтобы никто не пострадал и т.д. = 0; неправильный ответ = -1)</w:t>
      </w:r>
      <w:r/>
    </w:p>
    <w:p>
      <w:pPr>
        <w:pStyle w:val="Normal"/>
        <w:ind w:firstLine="708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7.Что такое Москва, Одесса, Санкт-Петербург (назвать любые города)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(города = 1; станции = 0; неправильный ответ = -1)</w:t>
      </w:r>
      <w:r/>
    </w:p>
    <w:p>
      <w:pPr>
        <w:pStyle w:val="Normal"/>
        <w:ind w:firstLine="708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8.Который час (показать на часах, настоящих или игрушечных)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(правильно показано = 4; показано только целый час или четверть часа = 3; не знает часов = 0)</w:t>
      </w:r>
      <w:r/>
    </w:p>
    <w:p>
      <w:pPr>
        <w:pStyle w:val="Normal"/>
        <w:ind w:firstLine="708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9.Маленькая корова – это теленок, маленькая собака – это…, маленькая овечка – это…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(щенок, ягненок = 4; только один правильный ответ = 0; неправильный ответ = -1)</w:t>
      </w:r>
      <w:r/>
    </w:p>
    <w:p>
      <w:pPr>
        <w:pStyle w:val="Normal"/>
        <w:ind w:firstLine="708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10.Собака больше похожа на курицу или кошку Чем Что у них общего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(на кошку, потому что у них по 4 ноги, шерсть, хвост, когти (достаточно одного подобия) = 0; на 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кошку без объяснения = -1; на курицу = -3)</w:t>
      </w:r>
      <w:r/>
    </w:p>
    <w:p>
      <w:pPr>
        <w:pStyle w:val="Normal"/>
        <w:ind w:firstLine="708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11.Почему во всех автомобилях тормоза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(указано две причины тормозить с горы, останавливаться, избегать столкновения и так далее = 1; 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одна причина = 0; неправильный ответ = -1)</w:t>
      </w:r>
      <w:r/>
    </w:p>
    <w:p>
      <w:pPr>
        <w:pStyle w:val="Normal"/>
        <w:ind w:firstLine="708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12.Чем похожи друг на друга молоток и топор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(два общих признака они из дерева и железа, это инструменты, ими можно забивать гвозди, у них есть рукоятки и т.д. = 3; одно подобие = 2; неправильный ответ = 0)</w:t>
      </w:r>
      <w:r/>
    </w:p>
    <w:p>
      <w:pPr>
        <w:pStyle w:val="Normal"/>
        <w:ind w:firstLine="708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13.Чем похожи друг на друга кошка и белка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(определение, что это животные или приведение двух общих признаков у них 4 лапы, хвосты, шерсть, они могут лазить по деревьям и т.д. = 3; одно подобие = 2; неправильный ответ = 0)</w:t>
      </w:r>
      <w:r/>
    </w:p>
    <w:p>
      <w:pPr>
        <w:pStyle w:val="Normal"/>
        <w:ind w:firstLine="708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14.Чем отличаются гвоздь и винт? Как бы ты узнал их, если бы они лежали перед тобой на столе (у винта нарезка (резьба, такая закрученная линия вокруг) = 3; винт ввинчивается, а гвоздь забивается или у винта есть гайка = 2; неправильный ответ = 0)</w:t>
      </w:r>
      <w:r/>
    </w:p>
    <w:p>
      <w:pPr>
        <w:pStyle w:val="Normal"/>
        <w:ind w:firstLine="708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15.Футбол, прыжки в высоту, теннис, плавание – это…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(спорт (физкультура) = 3; игры (упражнения, гимнастика, состязания) = 2; неправильный ответ = 0)</w:t>
      </w:r>
      <w:r/>
    </w:p>
    <w:p>
      <w:pPr>
        <w:pStyle w:val="Normal"/>
        <w:ind w:firstLine="708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16.Какие ты знаешь транспортные средства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(три наземных транспортных средства + самолет или корабль = 4; только три наземных транспортных средства или полный перечень с самолетом, кораблем, но только после объяснения, что транспортные средства – это то, на чем можно передвигаться = 2; неправильный ответ = 0)</w:t>
      </w:r>
      <w:r/>
    </w:p>
    <w:p>
      <w:pPr>
        <w:pStyle w:val="Normal"/>
        <w:ind w:firstLine="708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17.Чем отличается старый человек от молодого Какая между ними разница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(три признака (седые волосы, отсутствие волос, морщины, плохо видит, часто болеет и т.д.) = 4; одно или два различия = 2; неправильный ответ ( у него палка, он курит …) = 0)</w:t>
      </w:r>
      <w:r/>
    </w:p>
    <w:p>
      <w:pPr>
        <w:pStyle w:val="Normal"/>
        <w:ind w:firstLine="708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18.Почему люди занимаются спортом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(по двум причинам (чтобы быть здоровыми, закаленными, чтобы не были толстыми и т.д.) = 4; одна причина = 2; неправильный ответ (чтобы что-то уметь, чтобы заработать деньги и т.д.) = 0)</w:t>
      </w:r>
      <w:r/>
    </w:p>
    <w:p>
      <w:pPr>
        <w:pStyle w:val="Normal"/>
        <w:ind w:firstLine="708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19.Почему это плохо, когда кто-то отклоняется от работы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(остальные должны работать за него (или другое выражение того, что кто-то несет ущерб вследствие этого) = 4; он ленивый, мало зарабатывает, не может ничего купить = 2; неправильный ответ = 0)</w:t>
      </w:r>
      <w:r/>
    </w:p>
    <w:p>
      <w:pPr>
        <w:pStyle w:val="Normal"/>
        <w:ind w:firstLine="708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20.Почему на письмо нужно наклеивать марку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(так платят за пересылку этого письма = 5; другой, тот кто получит, должен был бы заплатить штраф = 2; неправильный ответ = 0)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Суммируем баллы.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Сумма + 24 и выше – высокий вербальный интеллект (кругозор).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Сумма от + 14 до 23 – выше среднего.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Сумма от 0 до + 13 – средний показатель вербального интеллекта.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От -1 до – 10 – ниже среднего.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От – 11 и меньше – низкий показатель.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Если показатель вербального интеллекта низкий или ниже среднего, необходимо дополнительное </w:t>
      </w:r>
      <w:r/>
    </w:p>
    <w:p>
      <w:pPr>
        <w:pStyle w:val="Normal"/>
      </w:pPr>
      <w:r>
        <w:rPr>
          <w:rFonts w:cs="Times New Roman" w:ascii="Times New Roman" w:hAnsi="Times New Roman"/>
          <w:sz w:val="28"/>
          <w:szCs w:val="28"/>
        </w:rPr>
        <w:t>обследование нервно-пси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хического развития ребенка.</w:t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9039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LibreOffice/4.3.5.2$Windows_x86 LibreOffice_project/3a87456aaa6a95c63eea1c1b3201acedf0751bd5</Application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2023-02-14T13:00:00Z</dcterms:created>
  <dc:creator>User</dc:creator>
  <dc:language>ru-RU</dc:language>
  <cp:lastModifiedBy>User</cp:lastModifiedBy>
  <dcterms:modified xsi:type="dcterms:W3CDTF">2023-02-14T13:18:00Z</dcterms:modified>
  <cp:revision>2</cp:revision>
</cp:coreProperties>
</file>